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方正大黑_GBK" w:eastAsia="方正大黑_GBK"/>
          <w:sz w:val="44"/>
          <w:szCs w:val="44"/>
        </w:rPr>
      </w:pPr>
      <w:r>
        <w:rPr>
          <w:rFonts w:hint="eastAsia" w:ascii="方正大黑_GBK" w:eastAsia="方正大黑_GBK"/>
          <w:sz w:val="44"/>
          <w:szCs w:val="44"/>
        </w:rPr>
        <w:t>发展对象确定与考察表</w:t>
      </w:r>
    </w:p>
    <w:tbl>
      <w:tblPr>
        <w:tblStyle w:val="5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113" w:type="dxa"/>
          <w:left w:w="57" w:type="dxa"/>
          <w:bottom w:w="113" w:type="dxa"/>
          <w:right w:w="57" w:type="dxa"/>
        </w:tblCellMar>
      </w:tblPr>
      <w:tblGrid>
        <w:gridCol w:w="524"/>
        <w:gridCol w:w="470"/>
        <w:gridCol w:w="592"/>
        <w:gridCol w:w="348"/>
        <w:gridCol w:w="480"/>
        <w:gridCol w:w="655"/>
        <w:gridCol w:w="133"/>
        <w:gridCol w:w="1217"/>
        <w:gridCol w:w="136"/>
        <w:gridCol w:w="341"/>
        <w:gridCol w:w="923"/>
        <w:gridCol w:w="767"/>
        <w:gridCol w:w="248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13" w:type="dxa"/>
            <w:left w:w="57" w:type="dxa"/>
            <w:bottom w:w="113" w:type="dxa"/>
            <w:right w:w="57" w:type="dxa"/>
          </w:tblCellMar>
        </w:tblPrEx>
        <w:trPr>
          <w:cantSplit/>
          <w:trHeight w:val="90" w:hRule="atLeast"/>
          <w:jc w:val="center"/>
        </w:trPr>
        <w:tc>
          <w:tcPr>
            <w:tcW w:w="524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方正楷体_GBK" w:eastAsia="方正楷体_GBK"/>
                <w:b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b/>
                <w:sz w:val="26"/>
                <w:szCs w:val="26"/>
              </w:rPr>
              <w:t>发</w:t>
            </w:r>
          </w:p>
          <w:p>
            <w:pPr>
              <w:snapToGrid w:val="0"/>
              <w:jc w:val="center"/>
              <w:rPr>
                <w:rFonts w:hint="eastAsia" w:ascii="方正楷体_GBK" w:eastAsia="方正楷体_GBK"/>
                <w:b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b/>
                <w:sz w:val="26"/>
                <w:szCs w:val="26"/>
              </w:rPr>
              <w:t>展</w:t>
            </w:r>
          </w:p>
          <w:p>
            <w:pPr>
              <w:snapToGrid w:val="0"/>
              <w:jc w:val="center"/>
              <w:rPr>
                <w:rFonts w:hint="eastAsia" w:ascii="方正楷体_GBK" w:eastAsia="方正楷体_GBK"/>
                <w:b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b/>
                <w:sz w:val="26"/>
                <w:szCs w:val="26"/>
              </w:rPr>
              <w:t>对</w:t>
            </w:r>
          </w:p>
          <w:p>
            <w:pPr>
              <w:snapToGrid w:val="0"/>
              <w:jc w:val="center"/>
              <w:rPr>
                <w:rFonts w:hint="eastAsia" w:ascii="方正楷体_GBK" w:eastAsia="方正楷体_GBK"/>
                <w:b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b/>
                <w:sz w:val="26"/>
                <w:szCs w:val="26"/>
              </w:rPr>
              <w:t>象</w:t>
            </w:r>
          </w:p>
          <w:p>
            <w:pPr>
              <w:snapToGrid w:val="0"/>
              <w:jc w:val="center"/>
              <w:rPr>
                <w:rFonts w:hint="eastAsia" w:ascii="方正楷体_GBK" w:eastAsia="方正楷体_GBK"/>
                <w:b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b/>
                <w:sz w:val="26"/>
                <w:szCs w:val="26"/>
              </w:rPr>
              <w:t>登</w:t>
            </w:r>
          </w:p>
          <w:p>
            <w:pPr>
              <w:snapToGrid w:val="0"/>
              <w:jc w:val="center"/>
              <w:rPr>
                <w:rFonts w:hint="eastAsia" w:ascii="方正楷体_GBK" w:eastAsia="方正楷体_GBK"/>
                <w:b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b/>
                <w:sz w:val="26"/>
                <w:szCs w:val="26"/>
              </w:rPr>
              <w:t>记</w:t>
            </w:r>
          </w:p>
          <w:p>
            <w:pPr>
              <w:snapToGrid w:val="0"/>
              <w:jc w:val="center"/>
              <w:rPr>
                <w:rFonts w:hint="eastAsia" w:ascii="方正楷体_GBK" w:eastAsia="方正楷体_GBK"/>
                <w:b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b/>
                <w:sz w:val="26"/>
                <w:szCs w:val="26"/>
              </w:rPr>
              <w:t>情</w:t>
            </w:r>
          </w:p>
          <w:p>
            <w:pPr>
              <w:snapToGrid w:val="0"/>
              <w:jc w:val="center"/>
              <w:rPr>
                <w:rFonts w:hint="eastAsia" w:ascii="方正楷体_GBK" w:eastAsia="方正楷体_GBK"/>
                <w:b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b/>
                <w:sz w:val="26"/>
                <w:szCs w:val="26"/>
              </w:rPr>
              <w:t>况</w:t>
            </w:r>
          </w:p>
        </w:tc>
        <w:tc>
          <w:tcPr>
            <w:tcW w:w="189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  <w:t>姓  名</w:t>
            </w:r>
          </w:p>
        </w:tc>
        <w:tc>
          <w:tcPr>
            <w:tcW w:w="2482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169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  <w:t>学号/工号</w:t>
            </w:r>
          </w:p>
        </w:tc>
        <w:tc>
          <w:tcPr>
            <w:tcW w:w="248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13" w:type="dxa"/>
            <w:left w:w="57" w:type="dxa"/>
            <w:bottom w:w="113" w:type="dxa"/>
            <w:right w:w="57" w:type="dxa"/>
          </w:tblCellMar>
        </w:tblPrEx>
        <w:trPr>
          <w:cantSplit/>
          <w:trHeight w:val="410" w:hRule="exact"/>
          <w:jc w:val="center"/>
        </w:trPr>
        <w:tc>
          <w:tcPr>
            <w:tcW w:w="5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89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  <w:t>班级/单位</w:t>
            </w:r>
          </w:p>
        </w:tc>
        <w:tc>
          <w:tcPr>
            <w:tcW w:w="2482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169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  <w:t>职务职称</w:t>
            </w:r>
          </w:p>
        </w:tc>
        <w:tc>
          <w:tcPr>
            <w:tcW w:w="248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13" w:type="dxa"/>
            <w:left w:w="57" w:type="dxa"/>
            <w:bottom w:w="113" w:type="dxa"/>
            <w:right w:w="57" w:type="dxa"/>
          </w:tblCellMar>
        </w:tblPrEx>
        <w:trPr>
          <w:cantSplit/>
          <w:trHeight w:val="337" w:hRule="atLeast"/>
          <w:jc w:val="center"/>
        </w:trPr>
        <w:tc>
          <w:tcPr>
            <w:tcW w:w="5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16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  <w:t>入团时间</w:t>
            </w:r>
          </w:p>
        </w:tc>
        <w:tc>
          <w:tcPr>
            <w:tcW w:w="2482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16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169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16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  <w:t>申请入党时间</w:t>
            </w:r>
          </w:p>
        </w:tc>
        <w:tc>
          <w:tcPr>
            <w:tcW w:w="248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16" w:lineRule="auto"/>
              <w:ind w:left="216" w:leftChars="103" w:right="13" w:rightChars="6" w:firstLine="0" w:firstLineChars="0"/>
              <w:jc w:val="left"/>
              <w:textAlignment w:val="auto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13" w:type="dxa"/>
            <w:left w:w="57" w:type="dxa"/>
            <w:bottom w:w="113" w:type="dxa"/>
            <w:right w:w="57" w:type="dxa"/>
          </w:tblCellMar>
        </w:tblPrEx>
        <w:trPr>
          <w:cantSplit/>
          <w:trHeight w:val="223" w:hRule="atLeast"/>
          <w:jc w:val="center"/>
        </w:trPr>
        <w:tc>
          <w:tcPr>
            <w:tcW w:w="5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  <w:t>确定为入党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  <w:t>积极分子时间</w:t>
            </w:r>
          </w:p>
        </w:tc>
        <w:tc>
          <w:tcPr>
            <w:tcW w:w="2482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169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  <w:t>被列为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  <w:t>发展对象时间</w:t>
            </w:r>
          </w:p>
        </w:tc>
        <w:tc>
          <w:tcPr>
            <w:tcW w:w="248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320" w:lineRule="exact"/>
              <w:ind w:left="216" w:leftChars="103" w:right="13" w:rightChars="6" w:firstLine="0" w:firstLineChars="0"/>
              <w:jc w:val="left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13" w:type="dxa"/>
            <w:left w:w="57" w:type="dxa"/>
            <w:bottom w:w="113" w:type="dxa"/>
            <w:right w:w="57" w:type="dxa"/>
          </w:tblCellMar>
        </w:tblPrEx>
        <w:trPr>
          <w:cantSplit/>
          <w:trHeight w:val="417" w:hRule="atLeast"/>
          <w:jc w:val="center"/>
        </w:trPr>
        <w:tc>
          <w:tcPr>
            <w:tcW w:w="5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47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300" w:lineRule="exact"/>
              <w:ind w:right="13" w:rightChars="6"/>
              <w:jc w:val="center"/>
              <w:textAlignment w:val="auto"/>
            </w:pPr>
            <w:r>
              <w:rPr>
                <w:rFonts w:hint="eastAsia" w:ascii="方正楷体_GBK" w:eastAsia="方正楷体_GBK"/>
                <w:sz w:val="26"/>
                <w:szCs w:val="26"/>
                <w:lang w:val="en-US" w:eastAsia="zh-CN"/>
              </w:rPr>
              <w:t>家庭成员及主要社会关系情</w:t>
            </w:r>
            <w:r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  <w:t>况</w:t>
            </w:r>
          </w:p>
        </w:tc>
        <w:tc>
          <w:tcPr>
            <w:tcW w:w="94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16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  <w:t>关系</w:t>
            </w:r>
          </w:p>
        </w:tc>
        <w:tc>
          <w:tcPr>
            <w:tcW w:w="113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16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  <w:t>姓  名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16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  <w:t>出生年月</w:t>
            </w:r>
          </w:p>
        </w:tc>
        <w:tc>
          <w:tcPr>
            <w:tcW w:w="140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16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  <w:t>政治面貌</w:t>
            </w:r>
          </w:p>
        </w:tc>
        <w:tc>
          <w:tcPr>
            <w:tcW w:w="3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16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  <w:t>工作单位或居住地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13" w:type="dxa"/>
            <w:left w:w="57" w:type="dxa"/>
            <w:bottom w:w="113" w:type="dxa"/>
            <w:right w:w="57" w:type="dxa"/>
          </w:tblCellMar>
        </w:tblPrEx>
        <w:trPr>
          <w:cantSplit/>
          <w:trHeight w:val="369" w:hRule="atLeast"/>
          <w:jc w:val="center"/>
        </w:trPr>
        <w:tc>
          <w:tcPr>
            <w:tcW w:w="5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47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94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13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40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3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13" w:type="dxa"/>
            <w:left w:w="57" w:type="dxa"/>
            <w:bottom w:w="113" w:type="dxa"/>
            <w:right w:w="57" w:type="dxa"/>
          </w:tblCellMar>
        </w:tblPrEx>
        <w:trPr>
          <w:cantSplit/>
          <w:trHeight w:val="369" w:hRule="atLeast"/>
          <w:jc w:val="center"/>
        </w:trPr>
        <w:tc>
          <w:tcPr>
            <w:tcW w:w="5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47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94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13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40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3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13" w:type="dxa"/>
            <w:left w:w="57" w:type="dxa"/>
            <w:bottom w:w="113" w:type="dxa"/>
            <w:right w:w="57" w:type="dxa"/>
          </w:tblCellMar>
        </w:tblPrEx>
        <w:trPr>
          <w:cantSplit/>
          <w:trHeight w:val="369" w:hRule="atLeast"/>
          <w:jc w:val="center"/>
        </w:trPr>
        <w:tc>
          <w:tcPr>
            <w:tcW w:w="5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47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94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13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40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3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13" w:type="dxa"/>
            <w:left w:w="57" w:type="dxa"/>
            <w:bottom w:w="113" w:type="dxa"/>
            <w:right w:w="57" w:type="dxa"/>
          </w:tblCellMar>
        </w:tblPrEx>
        <w:trPr>
          <w:cantSplit/>
          <w:trHeight w:val="369" w:hRule="atLeast"/>
          <w:jc w:val="center"/>
        </w:trPr>
        <w:tc>
          <w:tcPr>
            <w:tcW w:w="5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47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94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13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40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3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13" w:type="dxa"/>
            <w:left w:w="57" w:type="dxa"/>
            <w:bottom w:w="113" w:type="dxa"/>
            <w:right w:w="57" w:type="dxa"/>
          </w:tblCellMar>
        </w:tblPrEx>
        <w:trPr>
          <w:cantSplit/>
          <w:trHeight w:val="369" w:hRule="atLeast"/>
          <w:jc w:val="center"/>
        </w:trPr>
        <w:tc>
          <w:tcPr>
            <w:tcW w:w="5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47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94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13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40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3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13" w:type="dxa"/>
            <w:left w:w="57" w:type="dxa"/>
            <w:bottom w:w="113" w:type="dxa"/>
            <w:right w:w="57" w:type="dxa"/>
          </w:tblCellMar>
        </w:tblPrEx>
        <w:trPr>
          <w:cantSplit/>
          <w:trHeight w:val="369" w:hRule="atLeast"/>
          <w:jc w:val="center"/>
        </w:trPr>
        <w:tc>
          <w:tcPr>
            <w:tcW w:w="5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47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94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13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40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3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13" w:type="dxa"/>
            <w:left w:w="57" w:type="dxa"/>
            <w:bottom w:w="113" w:type="dxa"/>
            <w:right w:w="57" w:type="dxa"/>
          </w:tblCellMar>
        </w:tblPrEx>
        <w:trPr>
          <w:cantSplit/>
          <w:trHeight w:val="369" w:hRule="atLeast"/>
          <w:jc w:val="center"/>
        </w:trPr>
        <w:tc>
          <w:tcPr>
            <w:tcW w:w="5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47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94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13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40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3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13" w:type="dxa"/>
            <w:left w:w="57" w:type="dxa"/>
            <w:bottom w:w="113" w:type="dxa"/>
            <w:right w:w="57" w:type="dxa"/>
          </w:tblCellMar>
        </w:tblPrEx>
        <w:trPr>
          <w:cantSplit/>
          <w:trHeight w:val="369" w:hRule="atLeast"/>
          <w:jc w:val="center"/>
        </w:trPr>
        <w:tc>
          <w:tcPr>
            <w:tcW w:w="5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47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94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13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40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3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13" w:type="dxa"/>
            <w:left w:w="57" w:type="dxa"/>
            <w:bottom w:w="113" w:type="dxa"/>
            <w:right w:w="57" w:type="dxa"/>
          </w:tblCellMar>
        </w:tblPrEx>
        <w:trPr>
          <w:cantSplit/>
          <w:trHeight w:val="369" w:hRule="atLeast"/>
          <w:jc w:val="center"/>
        </w:trPr>
        <w:tc>
          <w:tcPr>
            <w:tcW w:w="5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47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94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13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140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  <w:tc>
          <w:tcPr>
            <w:tcW w:w="3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216" w:leftChars="103" w:right="13" w:rightChars="6" w:firstLine="0" w:firstLineChars="0"/>
              <w:jc w:val="left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13" w:type="dxa"/>
            <w:left w:w="57" w:type="dxa"/>
            <w:bottom w:w="113" w:type="dxa"/>
            <w:right w:w="57" w:type="dxa"/>
          </w:tblCellMar>
        </w:tblPrEx>
        <w:trPr>
          <w:cantSplit/>
          <w:trHeight w:val="90" w:hRule="atLeast"/>
          <w:jc w:val="center"/>
        </w:trPr>
        <w:tc>
          <w:tcPr>
            <w:tcW w:w="524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方正黑体_GBK" w:hAnsi="仿宋" w:eastAsia="方正黑体_GBK"/>
                <w:sz w:val="24"/>
              </w:rPr>
            </w:pPr>
          </w:p>
        </w:tc>
        <w:tc>
          <w:tcPr>
            <w:tcW w:w="1062" w:type="dxa"/>
            <w:gridSpan w:val="2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方正楷体_GBK" w:eastAsia="方正楷体_GBK"/>
                <w:sz w:val="26"/>
                <w:szCs w:val="26"/>
                <w:lang w:val="en-US" w:eastAsia="zh-CN"/>
              </w:rPr>
            </w:pPr>
            <w:r>
              <w:rPr>
                <w:rFonts w:hint="eastAsia" w:ascii="方正楷体_GBK" w:eastAsia="方正楷体_GBK"/>
                <w:sz w:val="26"/>
                <w:szCs w:val="26"/>
                <w:lang w:val="en-US" w:eastAsia="zh-CN"/>
              </w:rPr>
              <w:t>确定</w:t>
            </w:r>
          </w:p>
          <w:p>
            <w:pPr>
              <w:snapToGrid w:val="0"/>
              <w:jc w:val="center"/>
              <w:rPr>
                <w:rFonts w:hint="eastAsia" w:ascii="方正楷体_GBK" w:eastAsia="方正楷体_GBK"/>
                <w:sz w:val="26"/>
                <w:szCs w:val="26"/>
                <w:lang w:val="en-US" w:eastAsia="zh-CN"/>
              </w:rPr>
            </w:pPr>
            <w:r>
              <w:rPr>
                <w:rFonts w:hint="eastAsia" w:ascii="方正楷体_GBK" w:eastAsia="方正楷体_GBK"/>
                <w:sz w:val="26"/>
                <w:szCs w:val="26"/>
                <w:lang w:val="en-US" w:eastAsia="zh-CN"/>
              </w:rPr>
              <w:t>入党</w:t>
            </w:r>
          </w:p>
          <w:p>
            <w:pPr>
              <w:snapToGrid w:val="0"/>
              <w:jc w:val="center"/>
              <w:rPr>
                <w:rFonts w:hint="default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楷体_GBK" w:eastAsia="方正楷体_GBK"/>
                <w:sz w:val="26"/>
                <w:szCs w:val="26"/>
                <w:lang w:val="en-US" w:eastAsia="zh-CN"/>
              </w:rPr>
              <w:t>介绍人</w:t>
            </w:r>
          </w:p>
        </w:tc>
        <w:tc>
          <w:tcPr>
            <w:tcW w:w="2969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  <w:t>姓   名（正式党员）</w:t>
            </w:r>
          </w:p>
        </w:tc>
        <w:tc>
          <w:tcPr>
            <w:tcW w:w="451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218" w:leftChars="104" w:right="13" w:rightChars="6" w:firstLine="582" w:firstLineChars="224"/>
              <w:jc w:val="right"/>
              <w:textAlignment w:val="auto"/>
              <w:rPr>
                <w:rFonts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13" w:type="dxa"/>
            <w:left w:w="57" w:type="dxa"/>
            <w:bottom w:w="113" w:type="dxa"/>
            <w:right w:w="57" w:type="dxa"/>
          </w:tblCellMar>
        </w:tblPrEx>
        <w:trPr>
          <w:cantSplit/>
          <w:trHeight w:val="296" w:hRule="atLeast"/>
          <w:jc w:val="center"/>
        </w:trPr>
        <w:tc>
          <w:tcPr>
            <w:tcW w:w="52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313" w:beforeLines="100" w:beforeAutospacing="0" w:afterAutospacing="0" w:line="240" w:lineRule="auto"/>
              <w:ind w:left="218" w:leftChars="104" w:right="13" w:rightChars="6" w:firstLine="470" w:firstLineChars="224"/>
              <w:jc w:val="right"/>
              <w:textAlignment w:val="auto"/>
            </w:pPr>
          </w:p>
        </w:tc>
        <w:tc>
          <w:tcPr>
            <w:tcW w:w="1062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313" w:beforeLines="100" w:beforeAutospacing="0" w:afterAutospacing="0" w:line="240" w:lineRule="auto"/>
              <w:ind w:left="218" w:leftChars="104" w:right="13" w:rightChars="6" w:firstLine="470" w:firstLineChars="224"/>
              <w:jc w:val="right"/>
              <w:textAlignment w:val="auto"/>
            </w:pPr>
          </w:p>
        </w:tc>
        <w:tc>
          <w:tcPr>
            <w:tcW w:w="161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  <w:t>单位及职务</w:t>
            </w:r>
          </w:p>
        </w:tc>
        <w:tc>
          <w:tcPr>
            <w:tcW w:w="5870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13" w:type="dxa"/>
            <w:left w:w="57" w:type="dxa"/>
            <w:bottom w:w="113" w:type="dxa"/>
            <w:right w:w="57" w:type="dxa"/>
          </w:tblCellMar>
        </w:tblPrEx>
        <w:trPr>
          <w:cantSplit/>
          <w:trHeight w:val="549" w:hRule="atLeast"/>
          <w:jc w:val="center"/>
        </w:trPr>
        <w:tc>
          <w:tcPr>
            <w:tcW w:w="52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313" w:beforeLines="100" w:beforeAutospacing="0" w:afterAutospacing="0" w:line="240" w:lineRule="auto"/>
              <w:ind w:left="218" w:leftChars="104" w:right="13" w:rightChars="6" w:firstLine="470" w:firstLineChars="224"/>
              <w:jc w:val="right"/>
              <w:textAlignment w:val="auto"/>
            </w:pPr>
          </w:p>
        </w:tc>
        <w:tc>
          <w:tcPr>
            <w:tcW w:w="1062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313" w:beforeLines="100" w:beforeAutospacing="0" w:afterAutospacing="0" w:line="240" w:lineRule="auto"/>
              <w:ind w:left="218" w:leftChars="104" w:right="13" w:rightChars="6" w:firstLine="470" w:firstLineChars="224"/>
              <w:jc w:val="right"/>
              <w:textAlignment w:val="auto"/>
            </w:pPr>
          </w:p>
        </w:tc>
        <w:tc>
          <w:tcPr>
            <w:tcW w:w="2969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方正楷体_GBK" w:hAnsi="Times New Roman" w:eastAsia="方正楷体_GBK" w:cs="Times New Roman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  <w:t>姓   名（正式党员）</w:t>
            </w:r>
          </w:p>
        </w:tc>
        <w:tc>
          <w:tcPr>
            <w:tcW w:w="451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218" w:leftChars="104" w:right="13" w:rightChars="6" w:firstLine="470" w:firstLineChars="224"/>
              <w:jc w:val="right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13" w:type="dxa"/>
            <w:left w:w="57" w:type="dxa"/>
            <w:bottom w:w="113" w:type="dxa"/>
            <w:right w:w="57" w:type="dxa"/>
          </w:tblCellMar>
        </w:tblPrEx>
        <w:trPr>
          <w:cantSplit/>
          <w:trHeight w:val="545" w:hRule="atLeast"/>
          <w:jc w:val="center"/>
        </w:trPr>
        <w:tc>
          <w:tcPr>
            <w:tcW w:w="52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313" w:beforeLines="100" w:beforeAutospacing="0" w:afterAutospacing="0" w:line="240" w:lineRule="auto"/>
              <w:ind w:left="218" w:leftChars="104" w:right="13" w:rightChars="6" w:firstLine="470" w:firstLineChars="224"/>
              <w:jc w:val="right"/>
              <w:textAlignment w:val="auto"/>
            </w:pPr>
          </w:p>
        </w:tc>
        <w:tc>
          <w:tcPr>
            <w:tcW w:w="1062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313" w:beforeLines="100" w:beforeAutospacing="0" w:afterAutospacing="0" w:line="240" w:lineRule="auto"/>
              <w:ind w:left="218" w:leftChars="104" w:right="13" w:rightChars="6" w:firstLine="470" w:firstLineChars="224"/>
              <w:jc w:val="right"/>
              <w:textAlignment w:val="auto"/>
            </w:pPr>
          </w:p>
        </w:tc>
        <w:tc>
          <w:tcPr>
            <w:tcW w:w="161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方正楷体_GBK" w:hAnsi="Times New Roman" w:eastAsia="方正楷体_GBK" w:cs="Times New Roman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楷体_GBK" w:eastAsia="方正楷体_GBK"/>
                <w:kern w:val="2"/>
                <w:sz w:val="26"/>
                <w:szCs w:val="26"/>
                <w:lang w:val="en-US" w:eastAsia="zh-CN" w:bidi="ar-SA"/>
              </w:rPr>
              <w:t>单位及职务</w:t>
            </w:r>
          </w:p>
        </w:tc>
        <w:tc>
          <w:tcPr>
            <w:tcW w:w="5870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218" w:leftChars="104" w:right="13" w:rightChars="6" w:firstLine="470" w:firstLineChars="224"/>
              <w:jc w:val="right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13" w:type="dxa"/>
            <w:left w:w="57" w:type="dxa"/>
            <w:bottom w:w="113" w:type="dxa"/>
            <w:right w:w="57" w:type="dxa"/>
          </w:tblCellMar>
        </w:tblPrEx>
        <w:trPr>
          <w:cantSplit/>
          <w:trHeight w:val="1261" w:hRule="exact"/>
          <w:jc w:val="center"/>
        </w:trPr>
        <w:tc>
          <w:tcPr>
            <w:tcW w:w="99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方正楷体_GBK" w:eastAsia="方正楷体_GBK"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sz w:val="26"/>
                <w:szCs w:val="26"/>
              </w:rPr>
              <w:t>备注</w:t>
            </w:r>
          </w:p>
        </w:tc>
        <w:tc>
          <w:tcPr>
            <w:tcW w:w="8078" w:type="dxa"/>
            <w:gridSpan w:val="1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360" w:lineRule="auto"/>
              <w:jc w:val="right"/>
              <w:textAlignment w:val="auto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360" w:lineRule="auto"/>
              <w:jc w:val="right"/>
              <w:textAlignment w:val="auto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</w:tr>
    </w:tbl>
    <w:p>
      <w:pPr>
        <w:snapToGrid w:val="0"/>
        <w:rPr>
          <w:rFonts w:eastAsia="方正黑体_GBK"/>
          <w:sz w:val="10"/>
          <w:szCs w:val="10"/>
        </w:rPr>
      </w:pPr>
      <w:r>
        <w:rPr>
          <w:rFonts w:eastAsia="方正黑体_GBK"/>
          <w:sz w:val="10"/>
          <w:szCs w:val="10"/>
        </w:rPr>
        <w:br w:type="page"/>
      </w:r>
    </w:p>
    <w:tbl>
      <w:tblPr>
        <w:tblStyle w:val="5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629"/>
        <w:gridCol w:w="1295"/>
        <w:gridCol w:w="872"/>
        <w:gridCol w:w="970"/>
        <w:gridCol w:w="950"/>
        <w:gridCol w:w="610"/>
        <w:gridCol w:w="1549"/>
        <w:gridCol w:w="1175"/>
        <w:gridCol w:w="10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185" w:hRule="atLeast"/>
          <w:jc w:val="center"/>
        </w:trPr>
        <w:tc>
          <w:tcPr>
            <w:tcW w:w="629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方正楷体_GBK" w:eastAsia="方正楷体_GBK"/>
                <w:b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b/>
                <w:sz w:val="26"/>
                <w:szCs w:val="26"/>
              </w:rPr>
              <w:t>发</w:t>
            </w:r>
          </w:p>
          <w:p>
            <w:pPr>
              <w:snapToGrid w:val="0"/>
              <w:jc w:val="center"/>
              <w:rPr>
                <w:rFonts w:hint="eastAsia" w:ascii="方正楷体_GBK" w:eastAsia="方正楷体_GBK"/>
                <w:b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b/>
                <w:sz w:val="26"/>
                <w:szCs w:val="26"/>
              </w:rPr>
              <w:t>展</w:t>
            </w:r>
          </w:p>
          <w:p>
            <w:pPr>
              <w:snapToGrid w:val="0"/>
              <w:jc w:val="center"/>
              <w:rPr>
                <w:rFonts w:hint="eastAsia" w:ascii="方正楷体_GBK" w:eastAsia="方正楷体_GBK"/>
                <w:b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b/>
                <w:sz w:val="26"/>
                <w:szCs w:val="26"/>
              </w:rPr>
              <w:t>对</w:t>
            </w:r>
          </w:p>
          <w:p>
            <w:pPr>
              <w:snapToGrid w:val="0"/>
              <w:jc w:val="center"/>
              <w:rPr>
                <w:rFonts w:hint="eastAsia" w:ascii="方正楷体_GBK" w:eastAsia="方正楷体_GBK"/>
                <w:b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b/>
                <w:sz w:val="26"/>
                <w:szCs w:val="26"/>
              </w:rPr>
              <w:t>象</w:t>
            </w:r>
          </w:p>
          <w:p>
            <w:pPr>
              <w:snapToGrid w:val="0"/>
              <w:jc w:val="center"/>
              <w:rPr>
                <w:rFonts w:hint="eastAsia" w:ascii="方正楷体_GBK" w:eastAsia="方正楷体_GBK"/>
                <w:b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b/>
                <w:sz w:val="26"/>
                <w:szCs w:val="26"/>
              </w:rPr>
              <w:t>考</w:t>
            </w:r>
          </w:p>
          <w:p>
            <w:pPr>
              <w:snapToGrid w:val="0"/>
              <w:jc w:val="center"/>
              <w:rPr>
                <w:rFonts w:hint="eastAsia" w:ascii="方正楷体_GBK" w:eastAsia="方正楷体_GBK"/>
                <w:b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b/>
                <w:sz w:val="26"/>
                <w:szCs w:val="26"/>
              </w:rPr>
              <w:t>察</w:t>
            </w:r>
          </w:p>
          <w:p>
            <w:pPr>
              <w:snapToGrid w:val="0"/>
              <w:jc w:val="center"/>
              <w:rPr>
                <w:rFonts w:hint="eastAsia" w:ascii="方正楷体_GBK" w:eastAsia="方正楷体_GBK"/>
                <w:b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b/>
                <w:sz w:val="26"/>
                <w:szCs w:val="26"/>
              </w:rPr>
              <w:t>情</w:t>
            </w:r>
          </w:p>
          <w:p>
            <w:pPr>
              <w:snapToGrid w:val="0"/>
              <w:jc w:val="center"/>
              <w:rPr>
                <w:rFonts w:hint="eastAsia" w:ascii="方正楷体_GBK" w:eastAsia="方正楷体_GBK"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b/>
                <w:sz w:val="26"/>
                <w:szCs w:val="26"/>
              </w:rPr>
              <w:t>况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方正楷体_GBK" w:eastAsia="方正楷体_GBK"/>
                <w:sz w:val="26"/>
                <w:szCs w:val="26"/>
                <w:lang w:val="en-US" w:eastAsia="zh-CN"/>
              </w:rPr>
            </w:pPr>
            <w:r>
              <w:rPr>
                <w:rFonts w:hint="eastAsia" w:ascii="方正楷体_GBK" w:eastAsia="方正楷体_GBK"/>
                <w:sz w:val="26"/>
                <w:szCs w:val="26"/>
                <w:lang w:val="en-US" w:eastAsia="zh-CN"/>
              </w:rPr>
              <w:t>发展对象公示情况</w:t>
            </w:r>
          </w:p>
        </w:tc>
        <w:tc>
          <w:tcPr>
            <w:tcW w:w="714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312" w:lineRule="auto"/>
              <w:ind w:left="0" w:leftChars="0" w:right="0" w:rightChars="0" w:firstLine="520" w:firstLineChars="200"/>
              <w:jc w:val="left"/>
              <w:textAlignment w:val="auto"/>
              <w:rPr>
                <w:rFonts w:hint="eastAsia" w:ascii="方正楷体_GBK" w:eastAsia="方正楷体_GBK"/>
                <w:sz w:val="26"/>
                <w:szCs w:val="26"/>
                <w:u w:val="none"/>
                <w:lang w:val="en-US" w:eastAsia="zh-CN"/>
              </w:rPr>
            </w:pPr>
            <w:r>
              <w:rPr>
                <w:rFonts w:hint="eastAsia" w:ascii="方正楷体_GBK" w:eastAsia="方正楷体_GBK"/>
                <w:sz w:val="26"/>
                <w:szCs w:val="26"/>
                <w:u w:val="none"/>
                <w:lang w:val="en-US" w:eastAsia="zh-CN"/>
              </w:rPr>
              <w:t>中共上海海洋大学</w:t>
            </w:r>
            <w:r>
              <w:rPr>
                <w:rFonts w:hint="eastAsia" w:ascii="方正楷体_GBK" w:eastAsia="方正楷体_GBK"/>
                <w:sz w:val="26"/>
                <w:szCs w:val="26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方正楷体_GBK" w:eastAsia="方正楷体_GBK"/>
                <w:sz w:val="26"/>
                <w:szCs w:val="26"/>
                <w:lang w:val="en-US" w:eastAsia="zh-CN"/>
              </w:rPr>
              <w:t>委员会</w:t>
            </w:r>
            <w:bookmarkStart w:id="0" w:name="_GoBack"/>
            <w:bookmarkEnd w:id="0"/>
            <w:r>
              <w:rPr>
                <w:rFonts w:hint="eastAsia" w:ascii="方正楷体_GBK" w:eastAsia="方正楷体_GBK"/>
                <w:sz w:val="26"/>
                <w:szCs w:val="26"/>
                <w:lang w:val="en-US" w:eastAsia="zh-CN"/>
              </w:rPr>
              <w:t>于</w:t>
            </w:r>
            <w:r>
              <w:rPr>
                <w:rFonts w:hint="eastAsia" w:ascii="楷体" w:hAnsi="楷体" w:eastAsia="楷体" w:cs="楷体"/>
                <w:sz w:val="26"/>
                <w:szCs w:val="26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楷体_GBK" w:eastAsia="方正楷体_GBK"/>
                <w:sz w:val="26"/>
                <w:szCs w:val="26"/>
                <w:u w:val="none"/>
                <w:lang w:val="en-US" w:eastAsia="zh-CN"/>
              </w:rPr>
              <w:t>年</w:t>
            </w:r>
            <w:r>
              <w:rPr>
                <w:rFonts w:hint="eastAsia" w:ascii="方正楷体_GBK" w:eastAsia="方正楷体_GBK"/>
                <w:sz w:val="26"/>
                <w:szCs w:val="26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方正楷体_GBK" w:eastAsia="方正楷体_GBK"/>
                <w:sz w:val="26"/>
                <w:szCs w:val="26"/>
                <w:u w:val="none"/>
                <w:lang w:val="en-US" w:eastAsia="zh-CN"/>
              </w:rPr>
              <w:t>月</w:t>
            </w:r>
            <w:r>
              <w:rPr>
                <w:rFonts w:hint="eastAsia" w:ascii="方正楷体_GBK" w:eastAsia="方正楷体_GBK"/>
                <w:sz w:val="26"/>
                <w:szCs w:val="26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楷体_GBK" w:eastAsia="方正楷体_GBK"/>
                <w:sz w:val="26"/>
                <w:szCs w:val="26"/>
                <w:u w:val="none"/>
                <w:lang w:val="en-US" w:eastAsia="zh-CN"/>
              </w:rPr>
              <w:t>日至</w:t>
            </w:r>
            <w:r>
              <w:rPr>
                <w:rFonts w:hint="eastAsia" w:ascii="方正楷体_GBK" w:eastAsia="方正楷体_GBK"/>
                <w:sz w:val="26"/>
                <w:szCs w:val="26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方正楷体_GBK" w:eastAsia="方正楷体_GBK"/>
                <w:sz w:val="26"/>
                <w:szCs w:val="26"/>
                <w:u w:val="none"/>
                <w:lang w:val="en-US" w:eastAsia="zh-CN"/>
              </w:rPr>
              <w:t>月</w:t>
            </w:r>
            <w:r>
              <w:rPr>
                <w:rFonts w:hint="eastAsia" w:ascii="方正楷体_GBK" w:eastAsia="方正楷体_GBK"/>
                <w:sz w:val="26"/>
                <w:szCs w:val="26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楷体_GBK" w:eastAsia="方正楷体_GBK"/>
                <w:sz w:val="26"/>
                <w:szCs w:val="26"/>
                <w:u w:val="none"/>
                <w:lang w:val="en-US" w:eastAsia="zh-CN"/>
              </w:rPr>
              <w:t>日对该同志列为发展对象的有关情况进行了公示，在公示期内未发现问题。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0" w:leftChars="0" w:right="0" w:rightChars="0" w:firstLine="0" w:firstLineChars="0"/>
              <w:jc w:val="right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（盖章）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80" w:hRule="atLeast"/>
          <w:jc w:val="center"/>
        </w:trPr>
        <w:tc>
          <w:tcPr>
            <w:tcW w:w="629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方正楷体_GBK" w:eastAsia="方正楷体_GBK"/>
                <w:sz w:val="26"/>
                <w:szCs w:val="26"/>
              </w:rPr>
            </w:pPr>
          </w:p>
        </w:tc>
        <w:tc>
          <w:tcPr>
            <w:tcW w:w="1295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方正楷体_GBK" w:eastAsia="方正楷体_GBK"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sz w:val="26"/>
                <w:szCs w:val="26"/>
              </w:rPr>
              <w:t>政治审查</w:t>
            </w:r>
          </w:p>
          <w:p>
            <w:pPr>
              <w:snapToGrid w:val="0"/>
              <w:jc w:val="center"/>
              <w:rPr>
                <w:rFonts w:hint="eastAsia" w:ascii="方正楷体_GBK" w:eastAsia="方正楷体_GBK"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sz w:val="26"/>
                <w:szCs w:val="26"/>
              </w:rPr>
              <w:t>情况</w:t>
            </w:r>
          </w:p>
        </w:tc>
        <w:tc>
          <w:tcPr>
            <w:tcW w:w="340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对本人的政审形式</w:t>
            </w:r>
          </w:p>
        </w:tc>
        <w:tc>
          <w:tcPr>
            <w:tcW w:w="374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对直系亲属和主要社会关系的政审形式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31" w:hRule="atLeast"/>
          <w:jc w:val="center"/>
        </w:trPr>
        <w:tc>
          <w:tcPr>
            <w:tcW w:w="629" w:type="dxa"/>
            <w:vMerge w:val="continue"/>
            <w:noWrap w:val="0"/>
            <w:vAlign w:val="top"/>
          </w:tcPr>
          <w:p/>
        </w:tc>
        <w:tc>
          <w:tcPr>
            <w:tcW w:w="1295" w:type="dxa"/>
            <w:vMerge w:val="continue"/>
            <w:noWrap w:val="0"/>
            <w:vAlign w:val="center"/>
          </w:tcPr>
          <w:p/>
        </w:tc>
        <w:tc>
          <w:tcPr>
            <w:tcW w:w="8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同本人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谈话</w:t>
            </w:r>
          </w:p>
        </w:tc>
        <w:tc>
          <w:tcPr>
            <w:tcW w:w="9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查阅个人档案</w:t>
            </w:r>
          </w:p>
        </w:tc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函调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或外调</w:t>
            </w:r>
          </w:p>
        </w:tc>
        <w:tc>
          <w:tcPr>
            <w:tcW w:w="6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其他</w:t>
            </w:r>
          </w:p>
        </w:tc>
        <w:tc>
          <w:tcPr>
            <w:tcW w:w="15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查阅个人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档案</w:t>
            </w:r>
          </w:p>
        </w:tc>
        <w:tc>
          <w:tcPr>
            <w:tcW w:w="11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函调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或外调</w:t>
            </w:r>
          </w:p>
        </w:tc>
        <w:tc>
          <w:tcPr>
            <w:tcW w:w="1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81" w:hRule="atLeast"/>
          <w:jc w:val="center"/>
        </w:trPr>
        <w:tc>
          <w:tcPr>
            <w:tcW w:w="629" w:type="dxa"/>
            <w:vMerge w:val="continue"/>
            <w:noWrap w:val="0"/>
            <w:vAlign w:val="top"/>
          </w:tcPr>
          <w:p/>
        </w:tc>
        <w:tc>
          <w:tcPr>
            <w:tcW w:w="1295" w:type="dxa"/>
            <w:vMerge w:val="continue"/>
            <w:noWrap w:val="0"/>
            <w:vAlign w:val="center"/>
          </w:tcPr>
          <w:p/>
        </w:tc>
        <w:tc>
          <w:tcPr>
            <w:tcW w:w="872" w:type="dxa"/>
            <w:noWrap w:val="0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970" w:type="dxa"/>
            <w:noWrap w:val="0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610" w:type="dxa"/>
            <w:noWrap w:val="0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549" w:type="dxa"/>
            <w:noWrap w:val="0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175" w:type="dxa"/>
            <w:noWrap w:val="0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629" w:type="dxa"/>
            <w:vMerge w:val="continue"/>
            <w:noWrap w:val="0"/>
            <w:vAlign w:val="top"/>
          </w:tcPr>
          <w:p/>
        </w:tc>
        <w:tc>
          <w:tcPr>
            <w:tcW w:w="1295" w:type="dxa"/>
            <w:vMerge w:val="continue"/>
            <w:noWrap w:val="0"/>
            <w:vAlign w:val="center"/>
          </w:tcPr>
          <w:p/>
        </w:tc>
        <w:tc>
          <w:tcPr>
            <w:tcW w:w="714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312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政审结论：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312" w:lineRule="auto"/>
              <w:ind w:left="0" w:leftChars="0" w:right="0" w:rightChars="0"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经审查，该同志本人、家庭成员及主要社会关系均无影响其加入党组织的问题。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312" w:lineRule="auto"/>
              <w:ind w:left="0" w:leftChars="0" w:right="0" w:rightChars="0" w:firstLine="480" w:firstLineChars="200"/>
              <w:jc w:val="righ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负责人签名：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  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95" w:hRule="exact"/>
          <w:jc w:val="center"/>
        </w:trPr>
        <w:tc>
          <w:tcPr>
            <w:tcW w:w="629" w:type="dxa"/>
            <w:vMerge w:val="continue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方正楷体_GBK" w:eastAsia="方正楷体_GBK"/>
                <w:sz w:val="26"/>
                <w:szCs w:val="26"/>
              </w:rPr>
            </w:pPr>
          </w:p>
        </w:tc>
        <w:tc>
          <w:tcPr>
            <w:tcW w:w="129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方正楷体_GBK" w:eastAsia="方正楷体_GBK"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sz w:val="26"/>
                <w:szCs w:val="26"/>
              </w:rPr>
              <w:t>支委会</w:t>
            </w:r>
          </w:p>
          <w:p>
            <w:pPr>
              <w:snapToGrid w:val="0"/>
              <w:jc w:val="center"/>
              <w:rPr>
                <w:rFonts w:hint="eastAsia" w:ascii="方正楷体_GBK" w:eastAsia="方正楷体_GBK"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sz w:val="26"/>
                <w:szCs w:val="26"/>
              </w:rPr>
              <w:t>审查</w:t>
            </w:r>
          </w:p>
          <w:p>
            <w:pPr>
              <w:snapToGrid w:val="0"/>
              <w:jc w:val="center"/>
              <w:rPr>
                <w:rFonts w:hint="eastAsia" w:ascii="方正楷体_GBK" w:eastAsia="方正楷体_GBK"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sz w:val="26"/>
                <w:szCs w:val="26"/>
              </w:rPr>
              <w:t>材料情况</w:t>
            </w:r>
          </w:p>
        </w:tc>
        <w:tc>
          <w:tcPr>
            <w:tcW w:w="714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312" w:lineRule="auto"/>
              <w:ind w:left="0" w:leftChars="0" w:right="0" w:rightChars="0" w:firstLine="420" w:firstLineChars="150"/>
              <w:jc w:val="left"/>
              <w:textAlignment w:val="auto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eastAsia" w:ascii="楷体" w:hAnsi="楷体" w:eastAsia="楷体" w:cs="楷体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日经支委会（支部大会）讨论，认为该同志基本具备党员条件，决定提交上级党组织预审。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312" w:lineRule="auto"/>
              <w:ind w:left="0" w:leftChars="0" w:right="0" w:rightChars="0" w:firstLine="560" w:firstLineChars="200"/>
              <w:jc w:val="left"/>
              <w:textAlignment w:val="auto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预审材料目录如下：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88" w:lineRule="auto"/>
              <w:ind w:left="0" w:leftChars="0" w:right="0" w:rightChars="0"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1.入党申请书、入党申请人登记与谈心谈话表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88" w:lineRule="auto"/>
              <w:ind w:left="0" w:leftChars="0" w:right="0" w:rightChars="0"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2.入党积极分子确定和教育考察情况（团推优、思想汇报材料、入党积极分子培训班结业证书、入党积极分子确定与培养表等）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88" w:lineRule="auto"/>
              <w:ind w:left="0" w:leftChars="0" w:right="0" w:rightChars="0"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3.政治审查过程和结论性材料；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88" w:lineRule="auto"/>
              <w:ind w:left="0" w:leftChars="0" w:right="0" w:rightChars="0"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4.发展对象确定和教育考察情况（培训班结业证书等）；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88" w:lineRule="auto"/>
              <w:ind w:left="0" w:leftChars="0" w:right="0" w:rightChars="0" w:firstLine="480" w:firstLineChars="200"/>
              <w:jc w:val="left"/>
              <w:textAlignment w:val="auto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5.其他需要上级党委审查的材料：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afterAutospacing="0" w:line="240" w:lineRule="auto"/>
              <w:ind w:left="0" w:leftChars="0" w:right="0" w:rightChars="0" w:firstLine="560" w:firstLineChars="200"/>
              <w:jc w:val="right"/>
              <w:textAlignment w:val="auto"/>
              <w:rPr>
                <w:rFonts w:hint="default" w:ascii="仿宋" w:hAnsi="仿宋" w:eastAsia="仿宋" w:cs="仿宋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党支部书记：                     年   月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204" w:hRule="exact"/>
          <w:jc w:val="center"/>
        </w:trPr>
        <w:tc>
          <w:tcPr>
            <w:tcW w:w="629" w:type="dxa"/>
            <w:vMerge w:val="continue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方正楷体_GBK" w:eastAsia="方正楷体_GBK"/>
                <w:sz w:val="26"/>
                <w:szCs w:val="26"/>
              </w:rPr>
            </w:pPr>
          </w:p>
        </w:tc>
        <w:tc>
          <w:tcPr>
            <w:tcW w:w="129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方正楷体_GBK" w:eastAsia="方正楷体_GBK"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sz w:val="26"/>
                <w:szCs w:val="26"/>
              </w:rPr>
              <w:t>上级党委</w:t>
            </w:r>
          </w:p>
          <w:p>
            <w:pPr>
              <w:snapToGrid w:val="0"/>
              <w:jc w:val="center"/>
              <w:rPr>
                <w:rFonts w:hint="eastAsia" w:ascii="方正楷体_GBK" w:eastAsia="方正楷体_GBK"/>
                <w:sz w:val="26"/>
                <w:szCs w:val="26"/>
              </w:rPr>
            </w:pPr>
            <w:r>
              <w:rPr>
                <w:rFonts w:hint="eastAsia" w:ascii="方正楷体_GBK" w:eastAsia="方正楷体_GBK"/>
                <w:sz w:val="26"/>
                <w:szCs w:val="26"/>
              </w:rPr>
              <w:t>预审情况</w:t>
            </w:r>
          </w:p>
        </w:tc>
        <w:tc>
          <w:tcPr>
            <w:tcW w:w="714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312" w:lineRule="auto"/>
              <w:ind w:left="0" w:leftChars="0" w:right="0" w:rightChars="0" w:firstLine="560" w:firstLineChars="200"/>
              <w:jc w:val="left"/>
              <w:textAlignment w:val="auto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关于该同志的预审相关材料收悉。院党委指定</w:t>
            </w:r>
            <w:r>
              <w:rPr>
                <w:rFonts w:hint="eastAsia" w:ascii="楷体" w:hAnsi="楷体" w:eastAsia="楷体" w:cs="楷体"/>
                <w:sz w:val="28"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同志对发展对象的入党材料进行了详细审阅，院党委对发展对象的条件、培养教育情况、入党材料等进行了综合研究、讨论。经审查，该同志基本具备党员条件，材料齐全，手续完备。预审合格，同意发放入党志愿书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afterAutospacing="0" w:line="312" w:lineRule="auto"/>
              <w:ind w:left="0" w:leftChars="0" w:right="0" w:rightChars="0" w:firstLine="560" w:firstLineChars="200"/>
              <w:jc w:val="left"/>
              <w:textAlignment w:val="auto"/>
              <w:rPr>
                <w:rFonts w:hint="default" w:ascii="仿宋" w:hAnsi="仿宋" w:eastAsia="仿宋" w:cs="仿宋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签名：           （盖章）            年   月   日</w:t>
            </w:r>
          </w:p>
        </w:tc>
      </w:tr>
    </w:tbl>
    <w:p>
      <w:pPr>
        <w:snapToGrid w:val="0"/>
        <w:rPr>
          <w:rFonts w:eastAsia="方正黑体_GBK"/>
          <w:sz w:val="10"/>
          <w:szCs w:val="10"/>
        </w:rPr>
      </w:pPr>
    </w:p>
    <w:sectPr>
      <w:footerReference r:id="rId3" w:type="default"/>
      <w:footerReference r:id="rId4" w:type="even"/>
      <w:pgSz w:w="11906" w:h="16838"/>
      <w:pgMar w:top="1701" w:right="1418" w:bottom="1304" w:left="1418" w:header="1077" w:footer="90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NmYzZDQ0OTE0MjMyYTExOTNhNmY2ODQ0YmJmOTYifQ=="/>
  </w:docVars>
  <w:rsids>
    <w:rsidRoot w:val="004C3945"/>
    <w:rsid w:val="00004556"/>
    <w:rsid w:val="00025231"/>
    <w:rsid w:val="00032E67"/>
    <w:rsid w:val="0005679B"/>
    <w:rsid w:val="00090FD3"/>
    <w:rsid w:val="000964E9"/>
    <w:rsid w:val="000A32AD"/>
    <w:rsid w:val="000B7658"/>
    <w:rsid w:val="000F5A22"/>
    <w:rsid w:val="001176AE"/>
    <w:rsid w:val="001321CF"/>
    <w:rsid w:val="00191316"/>
    <w:rsid w:val="001B5AB2"/>
    <w:rsid w:val="001C173D"/>
    <w:rsid w:val="001C4E1D"/>
    <w:rsid w:val="001C7EB4"/>
    <w:rsid w:val="00201D7A"/>
    <w:rsid w:val="002A1C4C"/>
    <w:rsid w:val="002B1181"/>
    <w:rsid w:val="002C3834"/>
    <w:rsid w:val="003027E3"/>
    <w:rsid w:val="00302891"/>
    <w:rsid w:val="0037487B"/>
    <w:rsid w:val="0037568E"/>
    <w:rsid w:val="00377A02"/>
    <w:rsid w:val="00381653"/>
    <w:rsid w:val="003A6A07"/>
    <w:rsid w:val="003A7C2C"/>
    <w:rsid w:val="003B5A19"/>
    <w:rsid w:val="003B76E5"/>
    <w:rsid w:val="003E7A16"/>
    <w:rsid w:val="0045584F"/>
    <w:rsid w:val="004C3945"/>
    <w:rsid w:val="005017AB"/>
    <w:rsid w:val="00544066"/>
    <w:rsid w:val="0056038E"/>
    <w:rsid w:val="0058122D"/>
    <w:rsid w:val="0058480D"/>
    <w:rsid w:val="005C1707"/>
    <w:rsid w:val="005C4649"/>
    <w:rsid w:val="005D496D"/>
    <w:rsid w:val="005D6BEC"/>
    <w:rsid w:val="006468DE"/>
    <w:rsid w:val="00650956"/>
    <w:rsid w:val="00657B5F"/>
    <w:rsid w:val="0068595C"/>
    <w:rsid w:val="006A4FAF"/>
    <w:rsid w:val="007859F1"/>
    <w:rsid w:val="00787B92"/>
    <w:rsid w:val="007A24B1"/>
    <w:rsid w:val="00827721"/>
    <w:rsid w:val="00832C1C"/>
    <w:rsid w:val="008C7C12"/>
    <w:rsid w:val="009707BC"/>
    <w:rsid w:val="009809D1"/>
    <w:rsid w:val="009A36E7"/>
    <w:rsid w:val="009E3408"/>
    <w:rsid w:val="009E36E2"/>
    <w:rsid w:val="009F2569"/>
    <w:rsid w:val="00A232E9"/>
    <w:rsid w:val="00A650B9"/>
    <w:rsid w:val="00AC63F8"/>
    <w:rsid w:val="00AE6C36"/>
    <w:rsid w:val="00B23BC1"/>
    <w:rsid w:val="00B6064A"/>
    <w:rsid w:val="00B97F23"/>
    <w:rsid w:val="00BA0083"/>
    <w:rsid w:val="00BA7E42"/>
    <w:rsid w:val="00BC24A7"/>
    <w:rsid w:val="00BF0C63"/>
    <w:rsid w:val="00CC3919"/>
    <w:rsid w:val="00D03268"/>
    <w:rsid w:val="00D178C1"/>
    <w:rsid w:val="00DA335E"/>
    <w:rsid w:val="00DA49FF"/>
    <w:rsid w:val="00DC27D5"/>
    <w:rsid w:val="00DC6627"/>
    <w:rsid w:val="00DF3B6C"/>
    <w:rsid w:val="00E058E3"/>
    <w:rsid w:val="00E13E58"/>
    <w:rsid w:val="00E23AF5"/>
    <w:rsid w:val="00E3634A"/>
    <w:rsid w:val="00E67B24"/>
    <w:rsid w:val="00E77509"/>
    <w:rsid w:val="00EA4853"/>
    <w:rsid w:val="00EE61BA"/>
    <w:rsid w:val="00F105A6"/>
    <w:rsid w:val="00F1348B"/>
    <w:rsid w:val="00F44F67"/>
    <w:rsid w:val="00F46CCF"/>
    <w:rsid w:val="00F656AF"/>
    <w:rsid w:val="00F705B3"/>
    <w:rsid w:val="00F74380"/>
    <w:rsid w:val="00F80BB4"/>
    <w:rsid w:val="00F92C27"/>
    <w:rsid w:val="00FC4E2A"/>
    <w:rsid w:val="00FD1978"/>
    <w:rsid w:val="02076F1C"/>
    <w:rsid w:val="023567F6"/>
    <w:rsid w:val="036D1000"/>
    <w:rsid w:val="04351B1E"/>
    <w:rsid w:val="045E29D1"/>
    <w:rsid w:val="04A722F0"/>
    <w:rsid w:val="04D12625"/>
    <w:rsid w:val="04FA3DF1"/>
    <w:rsid w:val="0708351A"/>
    <w:rsid w:val="083B16CD"/>
    <w:rsid w:val="098D41AA"/>
    <w:rsid w:val="09A6701A"/>
    <w:rsid w:val="0A12130B"/>
    <w:rsid w:val="0A886720"/>
    <w:rsid w:val="0B7F5D75"/>
    <w:rsid w:val="0BED15C5"/>
    <w:rsid w:val="0D760BB7"/>
    <w:rsid w:val="0D780CCE"/>
    <w:rsid w:val="0DBE2B84"/>
    <w:rsid w:val="0EB36461"/>
    <w:rsid w:val="0ED93EBB"/>
    <w:rsid w:val="14DC1B42"/>
    <w:rsid w:val="16DC407B"/>
    <w:rsid w:val="17283764"/>
    <w:rsid w:val="17716EB9"/>
    <w:rsid w:val="17B84AE8"/>
    <w:rsid w:val="18DB1134"/>
    <w:rsid w:val="19923117"/>
    <w:rsid w:val="1A956985"/>
    <w:rsid w:val="1AE1266D"/>
    <w:rsid w:val="1B905440"/>
    <w:rsid w:val="1C493F61"/>
    <w:rsid w:val="1D22539B"/>
    <w:rsid w:val="1D4A4435"/>
    <w:rsid w:val="1F095C2A"/>
    <w:rsid w:val="1F3802BD"/>
    <w:rsid w:val="1F4E7AE0"/>
    <w:rsid w:val="1F645556"/>
    <w:rsid w:val="210219E5"/>
    <w:rsid w:val="21224ACE"/>
    <w:rsid w:val="24C26FA6"/>
    <w:rsid w:val="24ED38F7"/>
    <w:rsid w:val="276A7481"/>
    <w:rsid w:val="29D42BFA"/>
    <w:rsid w:val="29F3674D"/>
    <w:rsid w:val="2B7C0995"/>
    <w:rsid w:val="2C7072E8"/>
    <w:rsid w:val="2D19172E"/>
    <w:rsid w:val="2DDB2E18"/>
    <w:rsid w:val="2EBB2171"/>
    <w:rsid w:val="2EBC31AA"/>
    <w:rsid w:val="2FA379D4"/>
    <w:rsid w:val="30F73B34"/>
    <w:rsid w:val="31B25CAD"/>
    <w:rsid w:val="320F61F6"/>
    <w:rsid w:val="32D3412D"/>
    <w:rsid w:val="33843679"/>
    <w:rsid w:val="33D17FB8"/>
    <w:rsid w:val="373B04F2"/>
    <w:rsid w:val="37DA5F5D"/>
    <w:rsid w:val="397B287A"/>
    <w:rsid w:val="3B0E2C89"/>
    <w:rsid w:val="3BD53828"/>
    <w:rsid w:val="3EC040FF"/>
    <w:rsid w:val="409B013D"/>
    <w:rsid w:val="40F260C6"/>
    <w:rsid w:val="41580E4A"/>
    <w:rsid w:val="42987137"/>
    <w:rsid w:val="438576C5"/>
    <w:rsid w:val="44246EDE"/>
    <w:rsid w:val="448D5319"/>
    <w:rsid w:val="46511AE0"/>
    <w:rsid w:val="48987CCA"/>
    <w:rsid w:val="48A405ED"/>
    <w:rsid w:val="48E155A5"/>
    <w:rsid w:val="4914486F"/>
    <w:rsid w:val="49295A84"/>
    <w:rsid w:val="494D658F"/>
    <w:rsid w:val="49BC1967"/>
    <w:rsid w:val="49F7663E"/>
    <w:rsid w:val="4A162E25"/>
    <w:rsid w:val="4BC6087B"/>
    <w:rsid w:val="4BC845F3"/>
    <w:rsid w:val="4CA50490"/>
    <w:rsid w:val="51567B1F"/>
    <w:rsid w:val="51AC0513"/>
    <w:rsid w:val="51BA49DE"/>
    <w:rsid w:val="51FE7726"/>
    <w:rsid w:val="52187956"/>
    <w:rsid w:val="5438608E"/>
    <w:rsid w:val="54617393"/>
    <w:rsid w:val="55801A9A"/>
    <w:rsid w:val="55EC7130"/>
    <w:rsid w:val="56F24C1A"/>
    <w:rsid w:val="571C57F3"/>
    <w:rsid w:val="57596A47"/>
    <w:rsid w:val="59D16545"/>
    <w:rsid w:val="5B8322E4"/>
    <w:rsid w:val="5BEA4111"/>
    <w:rsid w:val="5FAD4292"/>
    <w:rsid w:val="5FD2383A"/>
    <w:rsid w:val="60116111"/>
    <w:rsid w:val="61AB60F1"/>
    <w:rsid w:val="62FA7330"/>
    <w:rsid w:val="64A31301"/>
    <w:rsid w:val="65F60FC0"/>
    <w:rsid w:val="67401089"/>
    <w:rsid w:val="677D408C"/>
    <w:rsid w:val="67874F0A"/>
    <w:rsid w:val="68D777CC"/>
    <w:rsid w:val="69662E45"/>
    <w:rsid w:val="6B251937"/>
    <w:rsid w:val="6CEF50C6"/>
    <w:rsid w:val="6DE520E2"/>
    <w:rsid w:val="6EE3511C"/>
    <w:rsid w:val="6F3B4E49"/>
    <w:rsid w:val="70E64A50"/>
    <w:rsid w:val="712E4649"/>
    <w:rsid w:val="72C93C83"/>
    <w:rsid w:val="75324707"/>
    <w:rsid w:val="7620778A"/>
    <w:rsid w:val="779B3D10"/>
    <w:rsid w:val="784309DA"/>
    <w:rsid w:val="78DF7494"/>
    <w:rsid w:val="793B7903"/>
    <w:rsid w:val="7A5E7D4D"/>
    <w:rsid w:val="7A9B3159"/>
    <w:rsid w:val="7B4E7DC1"/>
    <w:rsid w:val="7B872B55"/>
    <w:rsid w:val="7C4D1E27"/>
    <w:rsid w:val="7D1D5C9D"/>
    <w:rsid w:val="7E3350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www.ftpdown.com</Company>
  <Pages>2</Pages>
  <Words>649</Words>
  <Characters>654</Characters>
  <Lines>3</Lines>
  <Paragraphs>1</Paragraphs>
  <TotalTime>1</TotalTime>
  <ScaleCrop>false</ScaleCrop>
  <LinksUpToDate>false</LinksUpToDate>
  <CharactersWithSpaces>793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2017-05-10T03:01:00Z</dcterms:created>
  <dc:creator>FtpDown</dc:creator>
  <cp:lastModifiedBy>陈慧</cp:lastModifiedBy>
  <cp:lastPrinted>2018-11-20T03:56:00Z</cp:lastPrinted>
  <dcterms:modified xsi:type="dcterms:W3CDTF">2023-03-22T08:14:15Z</dcterms:modified>
  <dc:title>预备党员考察表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F35E3818305B49A4B53045A93623B743</vt:lpwstr>
  </property>
</Properties>
</file>